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硕士研究生导师聘任工作</w:t>
      </w:r>
      <w:r>
        <w:rPr>
          <w:rFonts w:hint="eastAsia"/>
          <w:sz w:val="30"/>
          <w:szCs w:val="30"/>
        </w:rPr>
        <w:t>提</w:t>
      </w:r>
      <w:bookmarkStart w:id="0" w:name="_GoBack"/>
      <w:bookmarkEnd w:id="0"/>
      <w:r>
        <w:rPr>
          <w:rFonts w:hint="eastAsia"/>
          <w:sz w:val="30"/>
          <w:szCs w:val="30"/>
        </w:rPr>
        <w:t>交材料</w:t>
      </w:r>
      <w:r>
        <w:rPr>
          <w:sz w:val="30"/>
          <w:szCs w:val="30"/>
        </w:rPr>
        <w:t>清单</w:t>
      </w:r>
      <w:r>
        <w:rPr>
          <w:rFonts w:hint="eastAsia"/>
          <w:sz w:val="30"/>
          <w:szCs w:val="30"/>
        </w:rPr>
        <w:t>确认</w:t>
      </w:r>
    </w:p>
    <w:p>
      <w:pPr>
        <w:jc w:val="center"/>
        <w:rPr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学位评定分委员会</w:t>
      </w:r>
      <w:r>
        <w:rPr>
          <w:rFonts w:ascii="宋体" w:hAnsi="宋体"/>
          <w:sz w:val="28"/>
        </w:rPr>
        <w:t>牵头单位</w:t>
      </w:r>
      <w:r>
        <w:rPr>
          <w:rFonts w:hint="eastAsia" w:ascii="宋体" w:hAnsi="宋体"/>
          <w:sz w:val="28"/>
        </w:rPr>
        <w:t>（</w:t>
      </w:r>
      <w:r>
        <w:rPr>
          <w:rFonts w:hint="eastAsia" w:ascii="宋体" w:hAnsi="宋体"/>
          <w:sz w:val="28"/>
          <w:lang w:val="en-US" w:eastAsia="zh-CN"/>
        </w:rPr>
        <w:t>公</w:t>
      </w:r>
      <w:r>
        <w:rPr>
          <w:rFonts w:hint="eastAsia" w:ascii="宋体" w:hAnsi="宋体"/>
          <w:sz w:val="28"/>
        </w:rPr>
        <w:t>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聘任</w:t>
            </w:r>
            <w:r>
              <w:rPr>
                <w:sz w:val="28"/>
                <w:szCs w:val="28"/>
              </w:rPr>
              <w:t>材料</w:t>
            </w:r>
            <w:r>
              <w:rPr>
                <w:rFonts w:hint="eastAsia"/>
                <w:sz w:val="28"/>
                <w:szCs w:val="28"/>
              </w:rPr>
              <w:t>公示（是/否）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/>
          <w:sz w:val="24"/>
          <w:szCs w:val="24"/>
        </w:rPr>
      </w:pP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ascii="宋体" w:hAnsi="宋体"/>
          <w:sz w:val="24"/>
          <w:szCs w:val="24"/>
        </w:rPr>
        <w:t>请在对应表格空白处填写“</w:t>
      </w:r>
      <w:r>
        <w:rPr>
          <w:rFonts w:hint="eastAsia" w:ascii="宋体" w:hAnsi="宋体"/>
          <w:sz w:val="24"/>
          <w:szCs w:val="24"/>
        </w:rPr>
        <w:t>是</w:t>
      </w:r>
      <w:r>
        <w:rPr>
          <w:rFonts w:ascii="宋体" w:hAns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或</w:t>
      </w:r>
      <w:r>
        <w:rPr>
          <w:rFonts w:ascii="宋体" w:hAns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否</w:t>
      </w:r>
      <w:r>
        <w:rPr>
          <w:rFonts w:ascii="宋体" w:hAnsi="宋体"/>
          <w:sz w:val="24"/>
          <w:szCs w:val="24"/>
        </w:rPr>
        <w:t>”</w:t>
      </w:r>
    </w:p>
    <w:p>
      <w:pPr>
        <w:ind w:firstLine="560" w:firstLineChars="200"/>
        <w:jc w:val="left"/>
        <w:rPr>
          <w:rFonts w:hint="eastAsia" w:ascii="宋体" w:hAnsi="宋体"/>
          <w:sz w:val="28"/>
          <w:lang w:eastAsia="zh-CN"/>
        </w:rPr>
      </w:pPr>
      <w:r>
        <w:rPr>
          <w:rFonts w:hint="eastAsia" w:ascii="宋体" w:hAnsi="宋体"/>
          <w:sz w:val="28"/>
          <w:lang w:eastAsia="zh-CN"/>
        </w:rPr>
        <w:t>202</w:t>
      </w:r>
      <w:r>
        <w:rPr>
          <w:rFonts w:hint="eastAsia" w:ascii="宋体" w:hAnsi="宋体"/>
          <w:sz w:val="28"/>
          <w:lang w:val="en-US" w:eastAsia="zh-CN"/>
        </w:rPr>
        <w:t>4</w:t>
      </w:r>
      <w:r>
        <w:rPr>
          <w:rFonts w:hint="eastAsia" w:ascii="宋体" w:hAnsi="宋体"/>
          <w:sz w:val="28"/>
          <w:lang w:eastAsia="zh-CN"/>
        </w:rPr>
        <w:t>年</w:t>
      </w:r>
      <w:r>
        <w:rPr>
          <w:rFonts w:hint="eastAsia" w:ascii="宋体" w:hAnsi="宋体"/>
          <w:sz w:val="28"/>
          <w:lang w:val="en-US" w:eastAsia="zh-CN"/>
        </w:rPr>
        <w:t>硕士研究生指导教师申请</w:t>
      </w:r>
      <w:r>
        <w:rPr>
          <w:rFonts w:hint="eastAsia" w:ascii="宋体" w:hAnsi="宋体"/>
          <w:sz w:val="28"/>
          <w:lang w:eastAsia="zh-CN"/>
        </w:rPr>
        <w:t>材料均已通过学位评定分委员会认真审核。</w:t>
      </w:r>
    </w:p>
    <w:p>
      <w:pPr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学位评定分委员会主席：      </w:t>
      </w:r>
      <w:r>
        <w:rPr>
          <w:rFonts w:ascii="宋体" w:hAnsi="宋体"/>
          <w:sz w:val="28"/>
        </w:rPr>
        <w:t xml:space="preserve">   </w:t>
      </w:r>
    </w:p>
    <w:p>
      <w:pPr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填表人：         </w:t>
      </w:r>
    </w:p>
    <w:p>
      <w:pPr>
        <w:jc w:val="lef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填表时间：</w:t>
      </w:r>
      <w:r>
        <w:rPr>
          <w:rFonts w:ascii="宋体" w:hAnsi="宋体"/>
          <w:sz w:val="28"/>
        </w:rPr>
        <w:t xml:space="preserve">   </w:t>
      </w:r>
      <w:r>
        <w:rPr>
          <w:rFonts w:hint="eastAsia" w:ascii="宋体" w:hAnsi="宋体"/>
          <w:sz w:val="28"/>
        </w:rPr>
        <w:t>年  月   日</w:t>
      </w:r>
    </w:p>
    <w:p/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jNzA1OGZiNzdiYzk2YmNiZTA4NjAzZWFiMzY3ZDIifQ=="/>
  </w:docVars>
  <w:rsids>
    <w:rsidRoot w:val="00550601"/>
    <w:rsid w:val="000F5EF3"/>
    <w:rsid w:val="00161E75"/>
    <w:rsid w:val="0016333A"/>
    <w:rsid w:val="00550601"/>
    <w:rsid w:val="00571770"/>
    <w:rsid w:val="005B3751"/>
    <w:rsid w:val="00B71727"/>
    <w:rsid w:val="00D8024C"/>
    <w:rsid w:val="00E11B0D"/>
    <w:rsid w:val="00EC17B8"/>
    <w:rsid w:val="00F255F4"/>
    <w:rsid w:val="00FC2616"/>
    <w:rsid w:val="00FE2B2B"/>
    <w:rsid w:val="2E4515D0"/>
    <w:rsid w:val="3F1E0E25"/>
    <w:rsid w:val="45802808"/>
    <w:rsid w:val="53D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www.cr173.com</Company>
  <Pages>1</Pages>
  <Words>144</Words>
  <Characters>147</Characters>
  <Lines>1</Lines>
  <Paragraphs>1</Paragraphs>
  <TotalTime>3</TotalTime>
  <ScaleCrop>false</ScaleCrop>
  <LinksUpToDate>false</LinksUpToDate>
  <CharactersWithSpaces>196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2020-09-22T00:51:00Z</dcterms:created>
  <dc:creator>韩南南</dc:creator>
  <cp:lastModifiedBy>祺</cp:lastModifiedBy>
  <dcterms:modified xsi:type="dcterms:W3CDTF">2024-01-08T07:03:42Z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FF70829D526D4CAABCE0A98C35662015</vt:lpwstr>
  </property>
</Properties>
</file>